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973031">
        <w:rPr>
          <w:rFonts w:ascii="Times New Roman" w:hAnsi="Times New Roman" w:cs="Times New Roman"/>
          <w:b/>
          <w:sz w:val="24"/>
          <w:szCs w:val="24"/>
        </w:rPr>
        <w:t>1</w:t>
      </w:r>
      <w:r w:rsidR="00735923">
        <w:rPr>
          <w:rFonts w:ascii="Times New Roman" w:hAnsi="Times New Roman" w:cs="Times New Roman"/>
          <w:b/>
          <w:sz w:val="24"/>
          <w:szCs w:val="24"/>
        </w:rPr>
        <w:t>51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07442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735923" w:rsidP="007359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07442" w:rsidP="009730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7359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592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735923" w:rsidP="007359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9730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2D5139">
              <w:rPr>
                <w:rFonts w:ascii="Times New Roman" w:hAnsi="Times New Roman" w:cs="Times New Roman"/>
                <w:sz w:val="24"/>
                <w:szCs w:val="24"/>
              </w:rPr>
              <w:t xml:space="preserve">o senhor 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 xml:space="preserve"> Marco Antônio de Miranda Cunha</w:t>
            </w:r>
          </w:p>
        </w:tc>
      </w:tr>
    </w:tbl>
    <w:p w:rsidR="004C2FED" w:rsidRDefault="004C2FED" w:rsidP="004C2FED"/>
    <w:p w:rsidR="00700D8C" w:rsidRDefault="00700D8C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203DC"/>
    <w:rsid w:val="0007456B"/>
    <w:rsid w:val="000C5AB3"/>
    <w:rsid w:val="000E53E5"/>
    <w:rsid w:val="0012702B"/>
    <w:rsid w:val="00145049"/>
    <w:rsid w:val="002247D4"/>
    <w:rsid w:val="0027773A"/>
    <w:rsid w:val="002D5139"/>
    <w:rsid w:val="003F0B48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35923"/>
    <w:rsid w:val="007E4D4C"/>
    <w:rsid w:val="007F2D50"/>
    <w:rsid w:val="00813FF5"/>
    <w:rsid w:val="00827E1D"/>
    <w:rsid w:val="008E3E36"/>
    <w:rsid w:val="00973031"/>
    <w:rsid w:val="009D0111"/>
    <w:rsid w:val="00A643A9"/>
    <w:rsid w:val="00B07442"/>
    <w:rsid w:val="00BB0BB5"/>
    <w:rsid w:val="00CE14B5"/>
    <w:rsid w:val="00D02057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28</cp:revision>
  <dcterms:created xsi:type="dcterms:W3CDTF">2020-08-24T16:08:00Z</dcterms:created>
  <dcterms:modified xsi:type="dcterms:W3CDTF">2023-10-24T16:35:00Z</dcterms:modified>
</cp:coreProperties>
</file>